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BD" w:rsidRDefault="00180B38" w:rsidP="00A73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730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F40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</w:t>
      </w:r>
      <w:r w:rsidR="00A730BD">
        <w:rPr>
          <w:rFonts w:ascii="Times New Roman" w:eastAsia="Times New Roman" w:hAnsi="Times New Roman"/>
          <w:b/>
          <w:sz w:val="20"/>
          <w:szCs w:val="20"/>
          <w:lang w:eastAsia="ru-RU"/>
        </w:rPr>
        <w:t>РУКОВОДИТЕЛЮ МУ «УПРАВЛЕНИЕ ОБРАЗОВАНИЯ»</w:t>
      </w:r>
    </w:p>
    <w:p w:rsidR="00A730BD" w:rsidRDefault="00A730BD" w:rsidP="00A730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АДМИНИСТРАЦИИ МУНИЦИПАЛЬНО ОКРУГА «УХТА»</w:t>
      </w:r>
    </w:p>
    <w:p w:rsidR="00A730BD" w:rsidRDefault="00A730BD" w:rsidP="00A73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</w:t>
      </w:r>
      <w:r w:rsidR="00CF4012"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 уполномоченного органа местного самоуправления</w:t>
      </w:r>
    </w:p>
    <w:p w:rsidR="00A730BD" w:rsidRDefault="00CF4012" w:rsidP="00A730B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МДОУ «Детский сад №55»</w:t>
      </w:r>
    </w:p>
    <w:p w:rsidR="00180B38" w:rsidRDefault="00180B38" w:rsidP="00A730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44F2" w:rsidRPr="00180B38" w:rsidRDefault="001E44F2" w:rsidP="00180B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0B38" w:rsidRPr="00180B38" w:rsidRDefault="00180B38" w:rsidP="00180B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0B38" w:rsidRPr="003A4599" w:rsidRDefault="00180B38" w:rsidP="00180B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80B38" w:rsidRPr="003A4599" w:rsidRDefault="00180B38" w:rsidP="00180B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A4599">
        <w:rPr>
          <w:rFonts w:ascii="Times New Roman" w:hAnsi="Times New Roman"/>
          <w:sz w:val="28"/>
          <w:szCs w:val="28"/>
        </w:rPr>
        <w:t>о предоставлении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:rsidR="00180B38" w:rsidRPr="003A4599" w:rsidRDefault="00180B38" w:rsidP="00180B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0B38" w:rsidRDefault="00180B38" w:rsidP="00180B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Прошу назначить компенсацию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компенсация)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14E4" w:rsidRPr="003A4599" w:rsidRDefault="00C014E4" w:rsidP="00180B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B38" w:rsidRPr="003A4599" w:rsidRDefault="00C014E4" w:rsidP="00180B38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80B38" w:rsidRPr="003A4599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180B38" w:rsidRPr="003A4599" w:rsidRDefault="00180B38" w:rsidP="00180B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4599">
        <w:rPr>
          <w:rFonts w:ascii="Times New Roman" w:hAnsi="Times New Roman"/>
          <w:sz w:val="28"/>
          <w:szCs w:val="28"/>
        </w:rPr>
        <w:t>Сведения о родителе (законном представителе) ребенка, обратившемся в уполномоченный орган за предоставлением компенсации:</w:t>
      </w:r>
    </w:p>
    <w:p w:rsidR="00180B38" w:rsidRPr="003A4599" w:rsidRDefault="00180B38" w:rsidP="001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772"/>
      </w:tblGrid>
      <w:tr w:rsidR="00180B38" w:rsidRPr="003A4599" w:rsidTr="00A016CD">
        <w:tc>
          <w:tcPr>
            <w:tcW w:w="4646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4646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4646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(день, месяц, год)</w:t>
            </w:r>
          </w:p>
        </w:tc>
      </w:tr>
      <w:tr w:rsidR="00180B38" w:rsidRPr="003A4599" w:rsidTr="00A016CD">
        <w:tc>
          <w:tcPr>
            <w:tcW w:w="4646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Пол: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4646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(мужской, женский)</w:t>
            </w:r>
          </w:p>
        </w:tc>
      </w:tr>
      <w:tr w:rsidR="00180B38" w:rsidRPr="003A4599" w:rsidTr="00A016CD">
        <w:tc>
          <w:tcPr>
            <w:tcW w:w="4646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Страховой номер индивидуального лицевого счета: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4646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Гражданство: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9418" w:type="dxa"/>
            <w:gridSpan w:val="2"/>
            <w:vAlign w:val="center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личность:</w:t>
            </w:r>
          </w:p>
        </w:tc>
      </w:tr>
      <w:tr w:rsidR="00180B38" w:rsidRPr="003A4599" w:rsidTr="00A016CD">
        <w:tc>
          <w:tcPr>
            <w:tcW w:w="4646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Наименование документа, серия, номер: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4646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4646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Кем выдан, код подразделения: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4646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4646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4646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lastRenderedPageBreak/>
              <w:t>Адрес фактического проживания: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4646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Статус заявителя: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4646" w:type="dxa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(родитель (усыновитель), опекун)</w:t>
            </w:r>
          </w:p>
        </w:tc>
      </w:tr>
    </w:tbl>
    <w:p w:rsidR="00180B38" w:rsidRPr="003A4599" w:rsidRDefault="00180B38" w:rsidP="00180B38">
      <w:pPr>
        <w:autoSpaceDE w:val="0"/>
        <w:autoSpaceDN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363"/>
      <w:bookmarkEnd w:id="1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5614"/>
      </w:tblGrid>
      <w:tr w:rsidR="00180B38" w:rsidRPr="003A4599" w:rsidTr="00A016CD">
        <w:tc>
          <w:tcPr>
            <w:tcW w:w="3628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(при наличии):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B38" w:rsidRPr="003A4599" w:rsidTr="00A016CD">
        <w:tc>
          <w:tcPr>
            <w:tcW w:w="3628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B38" w:rsidRPr="003A4599" w:rsidTr="00A016CD">
        <w:tc>
          <w:tcPr>
            <w:tcW w:w="3628" w:type="dxa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(день, месяц, год)</w:t>
            </w:r>
          </w:p>
        </w:tc>
      </w:tr>
      <w:tr w:rsidR="00180B38" w:rsidRPr="003A4599" w:rsidTr="00A016CD">
        <w:tc>
          <w:tcPr>
            <w:tcW w:w="3628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B38" w:rsidRPr="003A4599" w:rsidTr="00A016CD">
        <w:tc>
          <w:tcPr>
            <w:tcW w:w="3628" w:type="dxa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(мужской, женский)</w:t>
            </w:r>
          </w:p>
        </w:tc>
      </w:tr>
      <w:tr w:rsidR="00180B38" w:rsidRPr="003A4599" w:rsidTr="00A016CD">
        <w:tc>
          <w:tcPr>
            <w:tcW w:w="3628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Страховой номер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индивидуального лицевого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счета: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B38" w:rsidRPr="003A4599" w:rsidTr="00A016CD">
        <w:tc>
          <w:tcPr>
            <w:tcW w:w="3628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Гражданство: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0B38" w:rsidRPr="003A4599" w:rsidRDefault="00180B38" w:rsidP="00180B38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Данные документа, удостоверяющего личность ребенка: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5756"/>
      </w:tblGrid>
      <w:tr w:rsidR="00180B38" w:rsidRPr="003A4599" w:rsidTr="00A016CD">
        <w:tc>
          <w:tcPr>
            <w:tcW w:w="3628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записи акта 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 рождении или свидетельства 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 рождении:</w:t>
            </w:r>
          </w:p>
        </w:tc>
        <w:tc>
          <w:tcPr>
            <w:tcW w:w="5756" w:type="dxa"/>
            <w:tcBorders>
              <w:bottom w:val="single" w:sz="4" w:space="0" w:color="auto"/>
            </w:tcBorders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80B38" w:rsidRPr="003A4599" w:rsidRDefault="00180B38" w:rsidP="00180B38">
      <w:pPr>
        <w:keepNext/>
        <w:autoSpaceDE w:val="0"/>
        <w:autoSpaceDN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Сведения о других детях в семье для определения размера компенсации в соответствии с частью 5 статьи 65 Федерального закона «Об образовании в Российской Федерации»:</w:t>
      </w:r>
    </w:p>
    <w:p w:rsidR="00180B38" w:rsidRPr="003A4599" w:rsidRDefault="00180B38" w:rsidP="00180B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наличии); дата рождении; пол; страховой номер индивидуального</w:t>
      </w:r>
    </w:p>
    <w:p w:rsidR="00180B38" w:rsidRPr="003A4599" w:rsidRDefault="00180B38" w:rsidP="00180B3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лицевого счета; гражданство; данные документа, удостоверяющего личность)</w:t>
      </w:r>
    </w:p>
    <w:p w:rsidR="00180B38" w:rsidRPr="003A4599" w:rsidRDefault="00180B38" w:rsidP="00180B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80B38" w:rsidRPr="003A4599" w:rsidRDefault="00180B38" w:rsidP="00180B3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80B38" w:rsidRPr="003A4599" w:rsidRDefault="00180B38" w:rsidP="00180B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80B38" w:rsidRPr="003A4599" w:rsidRDefault="00180B38" w:rsidP="00180B3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80B38" w:rsidRPr="003A4599" w:rsidRDefault="00180B38" w:rsidP="00180B3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80B38" w:rsidRPr="003A4599" w:rsidRDefault="00180B38" w:rsidP="00180B3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80B38" w:rsidRPr="003A4599" w:rsidRDefault="00180B38" w:rsidP="00180B3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72021" w:rsidRDefault="00972021" w:rsidP="00180B38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021" w:rsidRDefault="00972021" w:rsidP="00180B38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B38" w:rsidRPr="003A4599" w:rsidRDefault="00180B38" w:rsidP="00180B38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Сведения об обучении других детей в семье в возрасте от 18 лет до 23 лет по очной форме обучения (в случае если такие дети имеются в семье):</w:t>
      </w:r>
    </w:p>
    <w:p w:rsidR="00180B38" w:rsidRPr="003A4599" w:rsidRDefault="00180B38" w:rsidP="00180B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180B38" w:rsidRPr="003A4599" w:rsidRDefault="00180B38" w:rsidP="00180B3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 xml:space="preserve">(реквизиты справки с места учебы совершеннолетних детей, подтверждающей обучение по очной форме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 образовательной организации любого типа независимо от ее организационно-правовой формы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(за исключением образовательной организации дополнительного образования) (указывается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при отсутствии у такой образовательной организации технической возможности предоставления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указанных сведений в рамках межведомственного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электронного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 xml:space="preserve"> взаимодействия)</w:t>
      </w:r>
    </w:p>
    <w:p w:rsidR="00180B38" w:rsidRPr="003A4599" w:rsidRDefault="00180B38" w:rsidP="00180B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документов, представляемых в соответствии с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ее выплаты и 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образования»:</w:t>
      </w:r>
    </w:p>
    <w:p w:rsidR="00180B38" w:rsidRPr="003A4599" w:rsidRDefault="00180B38" w:rsidP="00180B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80B38" w:rsidRPr="003A4599" w:rsidRDefault="00180B38" w:rsidP="00180B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80B38" w:rsidRPr="003A4599" w:rsidRDefault="00180B38" w:rsidP="00180B3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80B38" w:rsidRPr="003A4599" w:rsidRDefault="00180B38" w:rsidP="00180B3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80B38" w:rsidRPr="003A4599" w:rsidRDefault="00180B38" w:rsidP="00180B3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80B38" w:rsidRPr="003A4599" w:rsidRDefault="00180B38" w:rsidP="00180B3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80B38" w:rsidRPr="003A4599" w:rsidRDefault="00180B38" w:rsidP="00180B3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80B38" w:rsidRPr="003A4599" w:rsidRDefault="00180B38" w:rsidP="00180B3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80B38" w:rsidRPr="003A4599" w:rsidRDefault="00180B38" w:rsidP="00180B3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19"/>
      </w:tblGrid>
      <w:tr w:rsidR="00180B38" w:rsidRPr="003A4599" w:rsidTr="00A016CD">
        <w:tc>
          <w:tcPr>
            <w:tcW w:w="9065" w:type="dxa"/>
            <w:gridSpan w:val="2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Компенсацию прошу перечислять посредством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(нужное заполнить)</w:t>
            </w:r>
            <w:r w:rsidRPr="003A45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180B38" w:rsidRPr="003A4599" w:rsidTr="00A016CD">
        <w:tc>
          <w:tcPr>
            <w:tcW w:w="4646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через организацию почтовой связи: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4646" w:type="dxa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(адрес, почтовый индекс)</w:t>
            </w:r>
          </w:p>
        </w:tc>
      </w:tr>
      <w:tr w:rsidR="00180B38" w:rsidRPr="003A4599" w:rsidTr="00A016CD">
        <w:tc>
          <w:tcPr>
            <w:tcW w:w="4646" w:type="dxa"/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на расчетный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кредитной организации</w:t>
            </w:r>
            <w:r w:rsidRPr="003A45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4646" w:type="dxa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4646" w:type="dxa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4646" w:type="dxa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38" w:rsidRPr="003A4599" w:rsidTr="00A016CD">
        <w:tc>
          <w:tcPr>
            <w:tcW w:w="4646" w:type="dxa"/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(номер счета, банк получателя, БИК, корр. счет, ИНН, КПП)</w:t>
            </w:r>
          </w:p>
        </w:tc>
      </w:tr>
      <w:tr w:rsidR="00180B38" w:rsidRPr="003A4599" w:rsidTr="00A016CD">
        <w:tc>
          <w:tcPr>
            <w:tcW w:w="9065" w:type="dxa"/>
            <w:gridSpan w:val="2"/>
          </w:tcPr>
          <w:p w:rsidR="00972021" w:rsidRDefault="00972021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38" w:rsidRPr="003A4599" w:rsidRDefault="00180B38" w:rsidP="00A01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lastRenderedPageBreak/>
              <w:t>Способ получения результата рассмотрения заявления:</w:t>
            </w:r>
          </w:p>
        </w:tc>
      </w:tr>
      <w:tr w:rsidR="00180B38" w:rsidRPr="003A4599" w:rsidTr="00A016CD">
        <w:tc>
          <w:tcPr>
            <w:tcW w:w="9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B38" w:rsidRPr="00610974" w:rsidRDefault="00180B38" w:rsidP="00972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0B38" w:rsidRPr="003A4599" w:rsidRDefault="00180B38" w:rsidP="00180B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B38" w:rsidRPr="003A4599" w:rsidRDefault="00180B38" w:rsidP="00180B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624"/>
      </w:tblGrid>
      <w:tr w:rsidR="00180B38" w:rsidRPr="003A4599" w:rsidTr="00A016CD">
        <w:tc>
          <w:tcPr>
            <w:tcW w:w="510" w:type="dxa"/>
          </w:tcPr>
          <w:p w:rsidR="00180B38" w:rsidRPr="003A4599" w:rsidRDefault="00180B38" w:rsidP="00972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4" w:type="dxa"/>
          </w:tcPr>
          <w:p w:rsidR="00180B38" w:rsidRPr="003A4599" w:rsidRDefault="00180B38" w:rsidP="00A016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4">
              <w:r w:rsidRPr="003A459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закона</w:t>
              </w:r>
            </w:hyperlink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персональных данных», на ___ л. в 1 экз.</w:t>
            </w:r>
          </w:p>
        </w:tc>
      </w:tr>
      <w:tr w:rsidR="00180B38" w:rsidRPr="003A4599" w:rsidTr="00A016CD">
        <w:tc>
          <w:tcPr>
            <w:tcW w:w="510" w:type="dxa"/>
          </w:tcPr>
          <w:p w:rsidR="00180B38" w:rsidRPr="003A4599" w:rsidRDefault="00972021" w:rsidP="00972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4" w:type="dxa"/>
          </w:tcPr>
          <w:p w:rsidR="00180B38" w:rsidRPr="003A4599" w:rsidRDefault="00180B38" w:rsidP="00A016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B38" w:rsidRPr="003A4599" w:rsidTr="00A016CD">
        <w:tc>
          <w:tcPr>
            <w:tcW w:w="510" w:type="dxa"/>
          </w:tcPr>
          <w:p w:rsidR="00180B38" w:rsidRPr="003A4599" w:rsidRDefault="00972021" w:rsidP="00972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4" w:type="dxa"/>
          </w:tcPr>
          <w:p w:rsidR="00180B38" w:rsidRPr="003A4599" w:rsidRDefault="00180B38" w:rsidP="00A016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2021" w:rsidRPr="003A4599" w:rsidTr="00A016CD">
        <w:tc>
          <w:tcPr>
            <w:tcW w:w="510" w:type="dxa"/>
          </w:tcPr>
          <w:p w:rsidR="00972021" w:rsidRPr="003A4599" w:rsidRDefault="00972021" w:rsidP="00972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24" w:type="dxa"/>
          </w:tcPr>
          <w:p w:rsidR="00972021" w:rsidRPr="003A4599" w:rsidRDefault="00972021" w:rsidP="00A016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2021" w:rsidRPr="003A4599" w:rsidTr="00A016CD">
        <w:tc>
          <w:tcPr>
            <w:tcW w:w="510" w:type="dxa"/>
          </w:tcPr>
          <w:p w:rsidR="00972021" w:rsidRPr="003A4599" w:rsidRDefault="00972021" w:rsidP="00972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24" w:type="dxa"/>
          </w:tcPr>
          <w:p w:rsidR="00972021" w:rsidRPr="003A4599" w:rsidRDefault="00972021" w:rsidP="00A016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2021" w:rsidRPr="003A4599" w:rsidTr="00A016CD">
        <w:tc>
          <w:tcPr>
            <w:tcW w:w="510" w:type="dxa"/>
          </w:tcPr>
          <w:p w:rsidR="00972021" w:rsidRPr="003A4599" w:rsidRDefault="00972021" w:rsidP="00972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24" w:type="dxa"/>
          </w:tcPr>
          <w:p w:rsidR="00972021" w:rsidRPr="003A4599" w:rsidRDefault="00972021" w:rsidP="00A016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80B38" w:rsidRPr="003A4599" w:rsidRDefault="00180B38" w:rsidP="00180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180B38" w:rsidRPr="005F644E" w:rsidRDefault="00180B38" w:rsidP="00180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 xml:space="preserve">С   целью   определения состава и среднедушевого дохода семьи для предоставления компенсации сообщаю сведения о составе моей семьи </w:t>
      </w:r>
      <w:hyperlink w:anchor="P449">
        <w:r w:rsidRPr="005F644E">
          <w:rPr>
            <w:rFonts w:ascii="Times New Roman" w:eastAsia="Times New Roman" w:hAnsi="Times New Roman"/>
            <w:sz w:val="28"/>
            <w:szCs w:val="28"/>
            <w:lang w:eastAsia="ru-RU"/>
          </w:rPr>
          <w:t>&lt;*&gt;</w:t>
        </w:r>
      </w:hyperlink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02"/>
        <w:gridCol w:w="1337"/>
        <w:gridCol w:w="4258"/>
      </w:tblGrid>
      <w:tr w:rsidR="00180B38" w:rsidRPr="005F644E" w:rsidTr="00610974">
        <w:tc>
          <w:tcPr>
            <w:tcW w:w="737" w:type="dxa"/>
          </w:tcPr>
          <w:p w:rsidR="00180B38" w:rsidRPr="005F644E" w:rsidRDefault="00180B38" w:rsidP="00A01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02" w:type="dxa"/>
          </w:tcPr>
          <w:p w:rsidR="00180B38" w:rsidRPr="005F644E" w:rsidRDefault="00180B38" w:rsidP="00A01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члена семьи</w:t>
            </w:r>
          </w:p>
        </w:tc>
        <w:tc>
          <w:tcPr>
            <w:tcW w:w="1337" w:type="dxa"/>
          </w:tcPr>
          <w:p w:rsidR="00180B38" w:rsidRPr="005F644E" w:rsidRDefault="00180B38" w:rsidP="00A01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4258" w:type="dxa"/>
          </w:tcPr>
          <w:p w:rsidR="00180B38" w:rsidRPr="005F644E" w:rsidRDefault="00180B38" w:rsidP="00A01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статус, вид дохода (при наличии)</w:t>
            </w:r>
          </w:p>
        </w:tc>
      </w:tr>
      <w:tr w:rsidR="00972021" w:rsidRPr="005F644E" w:rsidTr="00610974">
        <w:tc>
          <w:tcPr>
            <w:tcW w:w="737" w:type="dxa"/>
          </w:tcPr>
          <w:p w:rsidR="00972021" w:rsidRPr="003A4599" w:rsidRDefault="00972021" w:rsidP="00972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</w:tcPr>
          <w:p w:rsidR="00972021" w:rsidRPr="00610974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</w:tcPr>
          <w:p w:rsidR="00972021" w:rsidRPr="00610974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</w:tcPr>
          <w:p w:rsidR="00972021" w:rsidRPr="00610974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972021" w:rsidRPr="005F644E" w:rsidTr="00610974">
        <w:tc>
          <w:tcPr>
            <w:tcW w:w="737" w:type="dxa"/>
          </w:tcPr>
          <w:p w:rsidR="00972021" w:rsidRPr="003A4599" w:rsidRDefault="00972021" w:rsidP="00972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2" w:type="dxa"/>
          </w:tcPr>
          <w:p w:rsidR="00972021" w:rsidRPr="00610974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</w:tcPr>
          <w:p w:rsidR="00972021" w:rsidRPr="00610974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</w:tcPr>
          <w:p w:rsidR="00972021" w:rsidRPr="00610974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972021" w:rsidRPr="005F644E" w:rsidTr="00610974">
        <w:tc>
          <w:tcPr>
            <w:tcW w:w="737" w:type="dxa"/>
          </w:tcPr>
          <w:p w:rsidR="00972021" w:rsidRPr="003A4599" w:rsidRDefault="00972021" w:rsidP="00972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2" w:type="dxa"/>
          </w:tcPr>
          <w:p w:rsidR="00972021" w:rsidRPr="00610974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</w:tcPr>
          <w:p w:rsidR="00972021" w:rsidRPr="00610974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</w:tcPr>
          <w:p w:rsidR="00972021" w:rsidRPr="00610974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610974" w:rsidRPr="005F644E" w:rsidTr="00610974">
        <w:tc>
          <w:tcPr>
            <w:tcW w:w="737" w:type="dxa"/>
          </w:tcPr>
          <w:p w:rsidR="00972021" w:rsidRPr="003A4599" w:rsidRDefault="00972021" w:rsidP="00972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21" w:rsidRPr="00610974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21" w:rsidRPr="00610974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21" w:rsidRPr="00610974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610974" w:rsidRPr="005F644E" w:rsidTr="00610974">
        <w:tc>
          <w:tcPr>
            <w:tcW w:w="737" w:type="dxa"/>
          </w:tcPr>
          <w:p w:rsidR="00972021" w:rsidRPr="003A4599" w:rsidRDefault="00972021" w:rsidP="00972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21" w:rsidRPr="005F644E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21" w:rsidRPr="005F644E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21" w:rsidRPr="005F644E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0974" w:rsidRPr="005F644E" w:rsidTr="00610974">
        <w:tc>
          <w:tcPr>
            <w:tcW w:w="737" w:type="dxa"/>
          </w:tcPr>
          <w:p w:rsidR="00972021" w:rsidRPr="003A4599" w:rsidRDefault="00972021" w:rsidP="00972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21" w:rsidRPr="005F644E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21" w:rsidRPr="005F644E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21" w:rsidRPr="005F644E" w:rsidRDefault="00972021" w:rsidP="009720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80B38" w:rsidRPr="003A4599" w:rsidRDefault="00180B38" w:rsidP="00180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Сообщаю, что моя семья признана в установленном порядке малоимущей в соответствии с </w:t>
      </w:r>
      <w:hyperlink r:id="rId5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 Коми  «Об  оказании  государственной социальной помощи в Республике Коми». &lt;*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&gt;</w:t>
      </w:r>
    </w:p>
    <w:p w:rsidR="00180B38" w:rsidRDefault="00180B38" w:rsidP="00180B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180B38" w:rsidRPr="00735A25" w:rsidTr="00A016CD">
        <w:tc>
          <w:tcPr>
            <w:tcW w:w="392" w:type="dxa"/>
            <w:shd w:val="clear" w:color="auto" w:fill="auto"/>
          </w:tcPr>
          <w:p w:rsidR="00180B38" w:rsidRPr="00735A25" w:rsidRDefault="00180B38" w:rsidP="00A016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80B38" w:rsidRPr="00735A25" w:rsidRDefault="00180B38" w:rsidP="00180B38">
      <w:pPr>
        <w:spacing w:after="0"/>
        <w:rPr>
          <w:vanish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4"/>
        <w:gridCol w:w="1276"/>
        <w:gridCol w:w="453"/>
        <w:gridCol w:w="114"/>
        <w:gridCol w:w="284"/>
        <w:gridCol w:w="113"/>
        <w:gridCol w:w="397"/>
        <w:gridCol w:w="395"/>
        <w:gridCol w:w="3942"/>
      </w:tblGrid>
      <w:tr w:rsidR="00180B38" w:rsidRPr="003A4599" w:rsidTr="00A016CD"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B38" w:rsidRPr="003A4599" w:rsidTr="00A016CD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180B38" w:rsidRPr="003A4599" w:rsidTr="00A016CD">
        <w:trPr>
          <w:gridAfter w:val="1"/>
          <w:wAfter w:w="3942" w:type="dxa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8" w:rsidRDefault="00180B38" w:rsidP="00A01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8" w:rsidRPr="003A4599" w:rsidRDefault="00180B38" w:rsidP="00A016C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4034A1" w:rsidRDefault="004034A1" w:rsidP="00180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449"/>
      <w:bookmarkEnd w:id="2"/>
    </w:p>
    <w:p w:rsidR="00180B38" w:rsidRPr="004034A1" w:rsidRDefault="00180B38" w:rsidP="00180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34A1">
        <w:rPr>
          <w:rFonts w:ascii="Times New Roman" w:eastAsia="Times New Roman" w:hAnsi="Times New Roman"/>
          <w:sz w:val="18"/>
          <w:szCs w:val="18"/>
          <w:lang w:eastAsia="ru-RU"/>
        </w:rPr>
        <w:t xml:space="preserve">&lt;*&gt;  -  не  заполняется  в  случае, если семья признана в установленном порядке малоимущей в соответствии с </w:t>
      </w:r>
      <w:hyperlink r:id="rId6">
        <w:r w:rsidRPr="004034A1">
          <w:rPr>
            <w:rFonts w:ascii="Times New Roman" w:eastAsia="Times New Roman" w:hAnsi="Times New Roman"/>
            <w:sz w:val="18"/>
            <w:szCs w:val="18"/>
            <w:lang w:eastAsia="ru-RU"/>
          </w:rPr>
          <w:t>Законом</w:t>
        </w:r>
      </w:hyperlink>
      <w:r w:rsidRPr="004034A1">
        <w:rPr>
          <w:rFonts w:ascii="Times New Roman" w:eastAsia="Times New Roman" w:hAnsi="Times New Roman"/>
          <w:sz w:val="18"/>
          <w:szCs w:val="18"/>
          <w:lang w:eastAsia="ru-RU"/>
        </w:rPr>
        <w:t xml:space="preserve"> Республики Коми «Об оказании государственной социальной помощи в Республике Коми»;</w:t>
      </w:r>
    </w:p>
    <w:p w:rsidR="00180B38" w:rsidRPr="004034A1" w:rsidRDefault="00180B38" w:rsidP="00180B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34A1"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17780</wp:posOffset>
                </wp:positionV>
                <wp:extent cx="20002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030AB" id="Прямоугольник 1" o:spid="_x0000_s1026" style="position:absolute;margin-left:61.95pt;margin-top:1.4pt;width:15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"/>
            </w:pict>
          </mc:Fallback>
        </mc:AlternateContent>
      </w:r>
      <w:r w:rsidRPr="004034A1">
        <w:rPr>
          <w:rFonts w:ascii="Times New Roman" w:eastAsia="Times New Roman" w:hAnsi="Times New Roman"/>
          <w:sz w:val="18"/>
          <w:szCs w:val="18"/>
          <w:lang w:eastAsia="ru-RU"/>
        </w:rPr>
        <w:t xml:space="preserve">&lt;**&gt;  -  в     ставится </w:t>
      </w:r>
      <w:r w:rsidRPr="004034A1">
        <w:rPr>
          <w:rFonts w:ascii="Times New Roman" w:eastAsia="Times New Roman" w:hAnsi="Times New Roman"/>
          <w:sz w:val="18"/>
          <w:szCs w:val="18"/>
          <w:lang w:val="en-US" w:eastAsia="ru-RU"/>
        </w:rPr>
        <w:t>V</w:t>
      </w:r>
      <w:r w:rsidRPr="004034A1">
        <w:rPr>
          <w:rFonts w:ascii="Times New Roman" w:eastAsia="Times New Roman" w:hAnsi="Times New Roman"/>
          <w:sz w:val="18"/>
          <w:szCs w:val="18"/>
          <w:lang w:eastAsia="ru-RU"/>
        </w:rPr>
        <w:t xml:space="preserve">,  в  случае,  если  семья  признана в установленном порядке малоимущей в соответствии с </w:t>
      </w:r>
      <w:hyperlink r:id="rId7">
        <w:r w:rsidRPr="004034A1">
          <w:rPr>
            <w:rFonts w:ascii="Times New Roman" w:eastAsia="Times New Roman" w:hAnsi="Times New Roman"/>
            <w:sz w:val="18"/>
            <w:szCs w:val="18"/>
            <w:lang w:eastAsia="ru-RU"/>
          </w:rPr>
          <w:t>Законом</w:t>
        </w:r>
      </w:hyperlink>
      <w:r w:rsidRPr="004034A1">
        <w:rPr>
          <w:rFonts w:ascii="Times New Roman" w:eastAsia="Times New Roman" w:hAnsi="Times New Roman"/>
          <w:sz w:val="18"/>
          <w:szCs w:val="18"/>
          <w:lang w:eastAsia="ru-RU"/>
        </w:rPr>
        <w:t xml:space="preserve"> Республики Коми «Об оказании государственной социальной помощи в Республике Коми».</w:t>
      </w:r>
    </w:p>
    <w:p w:rsidR="00C364D7" w:rsidRPr="004034A1" w:rsidRDefault="00C364D7">
      <w:pPr>
        <w:rPr>
          <w:sz w:val="20"/>
          <w:szCs w:val="20"/>
        </w:rPr>
      </w:pPr>
    </w:p>
    <w:sectPr w:rsidR="00C364D7" w:rsidRPr="004034A1" w:rsidSect="004034A1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0B"/>
    <w:rsid w:val="00180B38"/>
    <w:rsid w:val="001E44F2"/>
    <w:rsid w:val="004034A1"/>
    <w:rsid w:val="00482CEC"/>
    <w:rsid w:val="0051410B"/>
    <w:rsid w:val="00610974"/>
    <w:rsid w:val="0082423C"/>
    <w:rsid w:val="00972021"/>
    <w:rsid w:val="00A730BD"/>
    <w:rsid w:val="00BE5E7E"/>
    <w:rsid w:val="00C014E4"/>
    <w:rsid w:val="00C364D7"/>
    <w:rsid w:val="00CF4012"/>
    <w:rsid w:val="00D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1845"/>
  <w15:chartTrackingRefBased/>
  <w15:docId w15:val="{195835B4-B33F-4EB2-A945-5C5233C8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2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F971DA377D5FDE4E3192999A76BFA5FED3786942D998F4CA0E1A78264238ED0A9B650590213F1C00B11D8AF3BECFF9Cv5v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971DA377D5FDE4E3192999A76BFA5FED3786942D998F4CA0E1A78264238ED0A9B650590213F1C00B11D8AF3BECFF9Cv5vCI" TargetMode="External"/><Relationship Id="rId5" Type="http://schemas.openxmlformats.org/officeDocument/2006/relationships/hyperlink" Target="consultantplus://offline/ref=353F971DA377D5FDE4E3192999A76BFA5FED3786942D998F4CA0E1A78264238ED0A9B650590213F1C00B11D8AF3BECFF9Cv5vCI" TargetMode="External"/><Relationship Id="rId4" Type="http://schemas.openxmlformats.org/officeDocument/2006/relationships/hyperlink" Target="consultantplus://offline/ref=353F971DA377D5FDE4E307248FCB35FE5DE56089962D9ADF14F6E7F0DD3425DB82E9E809084E58FCC81D0DD8A5v2v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2024-01-18T05:34:00Z</cp:lastPrinted>
  <dcterms:created xsi:type="dcterms:W3CDTF">2024-01-15T13:17:00Z</dcterms:created>
  <dcterms:modified xsi:type="dcterms:W3CDTF">2024-01-31T07:32:00Z</dcterms:modified>
</cp:coreProperties>
</file>