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81" w:rsidRDefault="00975881" w:rsidP="003073FF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15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Приложение </w:t>
      </w:r>
      <w:r w:rsidR="00C40C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</w:p>
    <w:p w:rsidR="00975881" w:rsidRDefault="00975881" w:rsidP="003073FF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75881" w:rsidRPr="00436753" w:rsidRDefault="00975881" w:rsidP="003073FF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УТВЕРЖДЕНО</w:t>
      </w:r>
    </w:p>
    <w:p w:rsidR="00975881" w:rsidRPr="00436753" w:rsidRDefault="00975881" w:rsidP="00114B7E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Приказом </w:t>
      </w:r>
      <w:r w:rsidR="00114B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МДОУ «Детский сад № 55»</w:t>
      </w:r>
    </w:p>
    <w:p w:rsidR="00975881" w:rsidRPr="00436753" w:rsidRDefault="00D66049" w:rsidP="003073FF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 01-08/</w:t>
      </w:r>
      <w:r w:rsidR="00C40C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151</w:t>
      </w:r>
      <w:r w:rsidR="008A5C18"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</w:t>
      </w:r>
      <w:r w:rsidR="00C40C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02</w:t>
      </w:r>
      <w:r w:rsidR="00114B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.0</w:t>
      </w:r>
      <w:r w:rsidR="00C40C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  <w:r w:rsidR="00C235DE"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.2020 </w:t>
      </w:r>
      <w:r w:rsidR="00975881"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</w:t>
      </w:r>
    </w:p>
    <w:p w:rsidR="00975881" w:rsidRPr="00436753" w:rsidRDefault="00975881" w:rsidP="003073FF">
      <w:pPr>
        <w:spacing w:after="0" w:line="192" w:lineRule="atLeast"/>
        <w:ind w:right="14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A00AB" w:rsidRDefault="00EA00AB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Правила обмена деловыми</w:t>
      </w:r>
      <w:r w:rsidR="00C40C1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D66049" w:rsidRPr="00FB1A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подарка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ми</w:t>
      </w:r>
      <w:r w:rsidR="00D66049" w:rsidRPr="00FB1A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 знак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ами</w:t>
      </w:r>
    </w:p>
    <w:p w:rsidR="00975881" w:rsidRDefault="00EA00AB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</w:t>
      </w:r>
      <w:r w:rsidR="00D66049" w:rsidRPr="00FB1A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елового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D66049" w:rsidRPr="00FB1A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гостеприимства </w:t>
      </w:r>
      <w:r w:rsidR="00975881" w:rsidRPr="00FB1A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 </w:t>
      </w:r>
      <w:r w:rsidR="00114B7E" w:rsidRPr="00FB1A8F">
        <w:rPr>
          <w:rFonts w:ascii="Times New Roman" w:hAnsi="Times New Roman" w:cs="Times New Roman"/>
          <w:b/>
          <w:color w:val="000000"/>
          <w:sz w:val="28"/>
          <w:szCs w:val="28"/>
        </w:rPr>
        <w:t>МДОУ «Детский сад № 55»</w:t>
      </w:r>
    </w:p>
    <w:p w:rsidR="008A5C18" w:rsidRDefault="008A5C18" w:rsidP="003073FF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6049" w:rsidRPr="00B6231F" w:rsidRDefault="00D66049" w:rsidP="00B6231F">
      <w:pPr>
        <w:pStyle w:val="a7"/>
        <w:numPr>
          <w:ilvl w:val="0"/>
          <w:numId w:val="11"/>
        </w:numPr>
        <w:spacing w:line="192" w:lineRule="atLeast"/>
        <w:ind w:right="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31F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B6231F" w:rsidRPr="00B6231F" w:rsidRDefault="00B6231F" w:rsidP="00B6231F">
      <w:pPr>
        <w:pStyle w:val="a7"/>
        <w:spacing w:line="192" w:lineRule="atLeast"/>
        <w:ind w:right="141"/>
        <w:rPr>
          <w:rFonts w:ascii="Times New Roman" w:hAnsi="Times New Roman"/>
          <w:color w:val="000000"/>
          <w:sz w:val="28"/>
          <w:szCs w:val="28"/>
        </w:rPr>
      </w:pPr>
    </w:p>
    <w:p w:rsidR="00D66049" w:rsidRPr="00D66049" w:rsidRDefault="00D66049" w:rsidP="00114B7E">
      <w:pPr>
        <w:spacing w:after="0" w:line="192" w:lineRule="atLeast"/>
        <w:ind w:right="14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1.1. Правила обмена деловы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ми подарками и знаками делового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гостеприимства в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r w:rsidR="00114B7E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дошкольном образовательном 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>учреждении «</w:t>
      </w:r>
      <w:r w:rsidR="00114B7E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</w:t>
      </w:r>
      <w:r w:rsidR="00C40C14">
        <w:rPr>
          <w:rFonts w:ascii="Times New Roman" w:hAnsi="Times New Roman" w:cs="Times New Roman"/>
          <w:color w:val="000000"/>
          <w:sz w:val="28"/>
          <w:szCs w:val="28"/>
        </w:rPr>
        <w:t xml:space="preserve">№ 55 </w:t>
      </w:r>
      <w:r w:rsidR="00114B7E">
        <w:rPr>
          <w:rFonts w:ascii="Times New Roman" w:hAnsi="Times New Roman" w:cs="Times New Roman"/>
          <w:color w:val="000000"/>
          <w:sz w:val="28"/>
          <w:szCs w:val="28"/>
        </w:rPr>
        <w:t>комбинированного вида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(далее – Правил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а) разработаны в соответствии с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положениями Конституции Российской Федерации, Федерального закона от 25 дек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абря 2008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г. № 273-ФЗ «О противодействии коррупции» и принят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ыми в соответствии с ними иными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законодательными и локальными актами.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Подпункт 2 пункта 1 статьи 575 Гражданского кодекса Российской</w:t>
      </w:r>
      <w:r w:rsidR="00114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Федерации: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«не допускается дарение, за исключением обычных 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подарков, стоимость которых не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превышает трех тысяч рублей..., работник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ам образовательных организаций,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медицинских организаций, организаций, о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казывающих социальные услуги, и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аналогичных организаций, в том числе орган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изаций для детей-сирот и детей,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оставшихся без попечения родителей, гражданами,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находящимися в них на лечении,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содержании или воспитании, супругами и родственниками этих граждан.»</w:t>
      </w:r>
    </w:p>
    <w:p w:rsidR="00D66049" w:rsidRPr="00D66049" w:rsidRDefault="00D66049" w:rsidP="006F5D6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1.2. Правила определяют единые для всех работников 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14B7E">
        <w:rPr>
          <w:rFonts w:ascii="Times New Roman" w:hAnsi="Times New Roman" w:cs="Times New Roman"/>
          <w:color w:val="000000"/>
          <w:sz w:val="28"/>
          <w:szCs w:val="28"/>
        </w:rPr>
        <w:t>дошкольного о</w:t>
      </w:r>
      <w:bookmarkStart w:id="0" w:name="_GoBack"/>
      <w:bookmarkEnd w:id="0"/>
      <w:r w:rsidR="00114B7E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бразовательного 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>учреждения «</w:t>
      </w:r>
      <w:r w:rsidR="00114B7E">
        <w:rPr>
          <w:rFonts w:ascii="Times New Roman" w:hAnsi="Times New Roman" w:cs="Times New Roman"/>
          <w:color w:val="000000"/>
          <w:sz w:val="28"/>
          <w:szCs w:val="28"/>
        </w:rPr>
        <w:t>Детский сад № 55</w:t>
      </w:r>
      <w:r w:rsidR="00EA00AB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комбинированного вида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(далее – Учреждение) требования к дарению и принятию деловых подарков.</w:t>
      </w:r>
    </w:p>
    <w:p w:rsidR="00D66049" w:rsidRPr="00D66049" w:rsidRDefault="00D66049" w:rsidP="006F5D6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1.3. Учреждение поддерживает корпоративную культуру, в которой деловые подарки,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корпоративное гостеприимство и представительские мер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оприятия рассматриваются только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как инструмент для установления и поддержания деловых от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ношений и как проявление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общепринятой вежливости в ходе деятельности Учреждения.</w:t>
      </w:r>
    </w:p>
    <w:p w:rsidR="00D66049" w:rsidRPr="00D66049" w:rsidRDefault="00D66049" w:rsidP="006F5D6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1.4. Учреждение исходит из того, что долговременные деловые отношения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основываются на доверии и взаимном уважении. Отношени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я, при которых нарушается закон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и принципы деловой этики, вредят репутации Учреждения и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честному имени его работников,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и не могут обеспечить устойчивое долговременное р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азвитие Учреждения. Такого рода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отношения не могут быть приемлемы в практике работы Учреждения.</w:t>
      </w:r>
    </w:p>
    <w:p w:rsidR="00D66049" w:rsidRPr="00D66049" w:rsidRDefault="00D66049" w:rsidP="006F5D6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1.5. Действие Правил распространяется на все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х работников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Учреждения, вне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зависимости от уровня занимаемой должности.</w:t>
      </w:r>
    </w:p>
    <w:p w:rsidR="00D66049" w:rsidRPr="00D66049" w:rsidRDefault="00D66049" w:rsidP="006F5D6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1.6. Данные Правила преследуют следующие цели: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обеспечение единообразного понимания роли и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еста деловых подарков, делового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гостеприимства, представительских мероприятий в деловой практике Учреждения;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осуществление управленческой и хозяйств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енной </w:t>
      </w:r>
      <w:r w:rsidR="00EA00AB">
        <w:rPr>
          <w:rFonts w:ascii="Times New Roman" w:hAnsi="Times New Roman" w:cs="Times New Roman"/>
          <w:color w:val="000000"/>
          <w:sz w:val="28"/>
          <w:szCs w:val="28"/>
        </w:rPr>
        <w:t>деятельности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исключительно на основе надлежащих норм и правил дело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вого поведения,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базирующихся на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принципах качества предоставления услуг, защиты конкуренции, недопущения конфли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кта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интересов;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определение единых для всех работников 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реждения требований к дарению и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принятию деловых подарков, к организации и участию в представительских мероприятиях;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минимизирование рисков, связанных с возмо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жным злоупотреблением в области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подарков, представительских мероприятий. Наиболее серь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езными из таких рисков являются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ность подкупа и взяточничество,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несправедливос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по отношению к контрагентам,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протекционизм внутри Учреждения.</w:t>
      </w:r>
    </w:p>
    <w:p w:rsidR="00B6231F" w:rsidRDefault="00B6231F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7D62" w:rsidRPr="007F7D62" w:rsidRDefault="00D66049" w:rsidP="007F7D62">
      <w:pPr>
        <w:pStyle w:val="a7"/>
        <w:numPr>
          <w:ilvl w:val="0"/>
          <w:numId w:val="11"/>
        </w:numPr>
        <w:spacing w:line="192" w:lineRule="atLeast"/>
        <w:ind w:right="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7F7D62">
        <w:rPr>
          <w:rFonts w:ascii="Times New Roman" w:hAnsi="Times New Roman"/>
          <w:color w:val="000000"/>
          <w:sz w:val="28"/>
          <w:szCs w:val="28"/>
        </w:rPr>
        <w:t xml:space="preserve">Требования, предъявляемые к деловым подаркам и </w:t>
      </w:r>
    </w:p>
    <w:p w:rsidR="00D66049" w:rsidRPr="007F7D62" w:rsidRDefault="007F7D62" w:rsidP="007F7D62">
      <w:pPr>
        <w:pStyle w:val="a7"/>
        <w:spacing w:line="192" w:lineRule="atLeast"/>
        <w:ind w:right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знакам делового г</w:t>
      </w:r>
      <w:r w:rsidR="00D66049" w:rsidRPr="007F7D62">
        <w:rPr>
          <w:rFonts w:ascii="Times New Roman" w:hAnsi="Times New Roman"/>
          <w:color w:val="000000"/>
          <w:sz w:val="28"/>
          <w:szCs w:val="28"/>
        </w:rPr>
        <w:t>остеприимства</w:t>
      </w:r>
    </w:p>
    <w:p w:rsidR="00B6231F" w:rsidRPr="00D66049" w:rsidRDefault="00B6231F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6049" w:rsidRPr="00D66049" w:rsidRDefault="00D66049" w:rsidP="006F5D6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2.1. Работники Учреждения могут получать деловые подарки, знаки делового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гостеприимства только на официальных меропр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иятиях, при условии, что это не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противоречит требованиям антикоррупционного законодательства и настоящим Правилам.</w:t>
      </w:r>
    </w:p>
    <w:p w:rsidR="00D66049" w:rsidRPr="00D66049" w:rsidRDefault="00D66049" w:rsidP="006F5D6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2.2. Подарки и услуги, принимаемые или предоставляемые Учреждением, передаются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и принимаются только от имени Учреждения в целом, а не 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как подарок или передача его от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отдельного работника.</w:t>
      </w:r>
    </w:p>
    <w:p w:rsidR="00D66049" w:rsidRPr="00D66049" w:rsidRDefault="00D66049" w:rsidP="006F5D6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2.3. Деловые подарки, которые работники от имени Учреждения могут передавать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другим лицам или принимать от других лиц в связи со своей трудовой деятельностью, а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также представительские расходы на деловое гостеп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риимство должны соответствовать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следующим критериям: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быть прямо связаны с уставными целями деятельности Учреждения, либо с</w:t>
      </w:r>
    </w:p>
    <w:p w:rsidR="00D66049" w:rsidRPr="00D66049" w:rsidRDefault="00D66049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памятными датами, юбилеями, общенациональными праздниками, иными событиями;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не представлять собой скрытое вознаграждение за 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лугу, действие или бездействие,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попустительство или покровительство, 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 или принятие определенных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решений, либо попытку оказать влияние на получателя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иной незаконной или неэтичной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целью;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не создавать для получателя обязательства, связа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нные с его служебным положением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или исполнением служебных (должностных) обязанностей;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не создавать репутационного риска для делового имиджа Учреждения, работников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иных лиц в случае раскрытия информации о совершенных подарках и понесенных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представительских расходах;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не противоречить принципам и требованиям анти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коррупционного законодательства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Федерации, Положению об антикоррупционной политике в Учреждении,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Кодексу этики и служебного поведения работников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 и общепринятым нормам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морали и нравственности.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2.4. Деловые подарки, в том числе в виде оказания услуг, знаков особого внимания и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участия в развлекательных и аналогичных мероприятия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х не должны ставить принимающую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сторону в зависимое положение, приводить к воз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никновению каких-либо встречных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обязательств со стороны получателя или оказывать влиян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ие на объективность его деловых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суждений и решений.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Стоимость и периодичность дарения и получения деловых подарков и/или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участия в представительских мероприятиях одного и т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ого же лица должны определяться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деловой необходимостью и быть разумными.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Pr="007F7D62">
        <w:rPr>
          <w:rFonts w:ascii="Times New Roman" w:hAnsi="Times New Roman" w:cs="Times New Roman"/>
          <w:color w:val="000000"/>
          <w:sz w:val="28"/>
          <w:szCs w:val="28"/>
        </w:rPr>
        <w:t>. В качестве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 подарков работники Учреждения должны стремиться использовать в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максимально допустимом количестве случаев сувениры, предметы и изделия, имеющие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символику Учреждения.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2.7. Подарки и услуги не должны ставить под сомнение имидж или деловую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репутацию Учреждения или его работников.</w:t>
      </w:r>
    </w:p>
    <w:p w:rsidR="00B6231F" w:rsidRDefault="00B6231F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6049" w:rsidRPr="00E304BC" w:rsidRDefault="00D66049" w:rsidP="00E304BC">
      <w:pPr>
        <w:pStyle w:val="a7"/>
        <w:numPr>
          <w:ilvl w:val="0"/>
          <w:numId w:val="11"/>
        </w:numPr>
        <w:spacing w:line="192" w:lineRule="atLeast"/>
        <w:ind w:right="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E304BC">
        <w:rPr>
          <w:rFonts w:ascii="Times New Roman" w:hAnsi="Times New Roman"/>
          <w:color w:val="000000"/>
          <w:sz w:val="28"/>
          <w:szCs w:val="28"/>
        </w:rPr>
        <w:t>Права и обязанности работников Учреждения при обмене деловыми</w:t>
      </w:r>
    </w:p>
    <w:p w:rsidR="00D66049" w:rsidRDefault="00D66049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подарками и знаками делового гостеприимства</w:t>
      </w:r>
    </w:p>
    <w:p w:rsidR="00B6231F" w:rsidRPr="00D66049" w:rsidRDefault="00B6231F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3.1. Работники, представляя интересы Учреждения или действуя от его имени,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должны соблюдать границы допустимого поведения при обмене деловыми подарками и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проявлении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 делового гостеприимства.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3.2. Работники Учреждения вправе дарить третьим лицам и получать от них деловые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подарки, организовывать и участвовать в представительских мероприятиях, если это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законно, этично и делается исключительно в деловых целях, определенных настоящими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Правилами.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3.3. При любых сомнениях в правомерности или этичности своих действий работники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4BC" w:rsidRPr="00D66049">
        <w:rPr>
          <w:rFonts w:ascii="Times New Roman" w:hAnsi="Times New Roman" w:cs="Times New Roman"/>
          <w:color w:val="000000"/>
          <w:sz w:val="28"/>
          <w:szCs w:val="28"/>
        </w:rPr>
        <w:t>Учреждения обязаны поставить в известность руководителя Учреждения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проконсультироваться с ним, прежде чем дарить или получать </w:t>
      </w:r>
      <w:r w:rsidR="00E304BC" w:rsidRPr="00D66049">
        <w:rPr>
          <w:rFonts w:ascii="Times New Roman" w:hAnsi="Times New Roman" w:cs="Times New Roman"/>
          <w:color w:val="000000"/>
          <w:sz w:val="28"/>
          <w:szCs w:val="28"/>
        </w:rPr>
        <w:t>подарки,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 или участвовать в тех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или иных представительских мероприятиях.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3.4. При получении делового подарка или знаков делового гостеприимства работники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Учреждения обязаны принимать меры по недопущению возможности возникновения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конфликта интересов.</w:t>
      </w:r>
    </w:p>
    <w:p w:rsid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3.5. Работники Учреждения не вправе использовать служебное положение в личных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целях, включая использование имущества Учреждения, в том числе:</w:t>
      </w:r>
    </w:p>
    <w:p w:rsidR="00D66049" w:rsidRPr="00D66049" w:rsidRDefault="007F7D62" w:rsidP="007F7D6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для получения подарков, вознаграждения и иных выгод для себя лично и других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в обмен на оказание Учреждением каких-либо услуг, осуществления либо неосуществления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определенных действий, передачи информации, составляющей коммерческую тайну;</w:t>
      </w:r>
    </w:p>
    <w:p w:rsidR="00D66049" w:rsidRPr="00D66049" w:rsidRDefault="007F7D62" w:rsidP="007F7D6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для получения подарков, вознаграждения и иных выгод для себя лично и других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в процессе ведения дел Учреждения, в том числе, как до, так и после проведения переговоров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о заключении гражданско-правовых договоров и иных сделок.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3.6. Работникам Учреждения не рекомендуется принимать или передаривать подарки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либо услуги в любом виде от третьих лиц в качестве благодарности за совершенную услугу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или данный совет.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3.7. Не допускается передавать и принимать подарки от Учреждения, его работников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и представителей в виде денежных средств, как наличных, так и безналичных, независимо от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валюты, а также в форме акций, опционов или иных ликвидных ценных бумаг.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3.8. Работники Учреждения должны оказываться от предложений, получения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одарков, оплаты их расходов и т.п., когда подобные действия могут повлиять или создать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впечатление о влиянии на исход сделки, результат проведения торгов, на принимаемые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Учреждением решения и т.д.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3.9. Работники Учреждения не приемлют коррупции. Подарки не должны быть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использованы для дачи/получения взяток или коррупции в любых ее проявлениях.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3.10. Работник Учреждения не вправе предлагать третьим лицам или принимать </w:t>
      </w:r>
      <w:r w:rsidR="00E304BC" w:rsidRPr="00D6604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30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4BC" w:rsidRPr="00D66049">
        <w:rPr>
          <w:rFonts w:ascii="Times New Roman" w:hAnsi="Times New Roman" w:cs="Times New Roman"/>
          <w:color w:val="000000"/>
          <w:sz w:val="28"/>
          <w:szCs w:val="28"/>
        </w:rPr>
        <w:t>таковых подарков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, выплаты, компенсации и т.п. стоимостью свыше 3000 (Трех тысяч) рублей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или не совместимые с законной практикой деловых отношений. Если работнику Учреждения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предлагаются подобные подарки или деньги, он обязан немедленно об этом руководителю</w:t>
      </w:r>
    </w:p>
    <w:p w:rsidR="00D66049" w:rsidRPr="00D66049" w:rsidRDefault="00D66049" w:rsidP="007F7D6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D66049" w:rsidRPr="00D66049" w:rsidRDefault="00D66049" w:rsidP="00E304B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3.11. Работник Учреждения, которому при выполнении должностных </w:t>
      </w:r>
      <w:r w:rsidR="00E304BC" w:rsidRPr="00D66049">
        <w:rPr>
          <w:rFonts w:ascii="Times New Roman" w:hAnsi="Times New Roman" w:cs="Times New Roman"/>
          <w:color w:val="000000"/>
          <w:sz w:val="28"/>
          <w:szCs w:val="28"/>
        </w:rPr>
        <w:t>обязанностей</w:t>
      </w:r>
      <w:r w:rsidR="00E304BC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предлагаются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 подарки или иное вознаграждение, которые способны повлиять на</w:t>
      </w:r>
      <w:r w:rsidR="0049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подготавливаемые и/или принимаемые им решения или оказать влияние на его действие/бездействие, должен:</w:t>
      </w:r>
    </w:p>
    <w:p w:rsidR="00D66049" w:rsidRPr="00D66049" w:rsidRDefault="004971EE" w:rsidP="00E304B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отказаться от них и немедленно уведомить руководителя Учреждения о факте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предложения подарка (вознаграждения);</w:t>
      </w:r>
    </w:p>
    <w:p w:rsidR="00D66049" w:rsidRPr="00D66049" w:rsidRDefault="004971EE" w:rsidP="00E304B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исключить дальнейшие контакты с лицом,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предложившим подарок или возна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граждение, если только это не связано со служебной необходимостью;</w:t>
      </w:r>
    </w:p>
    <w:p w:rsidR="00D66049" w:rsidRPr="00D66049" w:rsidRDefault="004971EE" w:rsidP="00E304B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в случае, если подарок или вознаграждение не представляется возможным отклонить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или возвратить, передать его с соответствующей служебной запиской для принятия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соответствующих мер руководителю Учреждения и продолжить работу в установленном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Учреждении порядке над вопросом, с которым был связан подарок или вознаграждение.</w:t>
      </w:r>
    </w:p>
    <w:p w:rsidR="00D66049" w:rsidRPr="00D66049" w:rsidRDefault="00D66049" w:rsidP="00E304B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3.12. В случае возникновения конфликта интересов или возможности возникновения</w:t>
      </w:r>
      <w:r w:rsidR="009A4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конфликта интересов при получении делового подарка или знаков делового гостеприимства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работник Учреждения обязан в письменной форме уведомить об этом должностных лиц,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ответственных за противодействие коррупции, в соответствии с Положением о конфликте</w:t>
      </w:r>
    </w:p>
    <w:p w:rsidR="00D66049" w:rsidRPr="00D66049" w:rsidRDefault="00D66049" w:rsidP="00864DAA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интересов, принятым в Учреждении.</w:t>
      </w:r>
    </w:p>
    <w:p w:rsidR="00D66049" w:rsidRPr="00D66049" w:rsidRDefault="00D66049" w:rsidP="00864DAA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3.13. Работникам Учреждения запрещается:</w:t>
      </w:r>
    </w:p>
    <w:p w:rsidR="00D66049" w:rsidRPr="00D66049" w:rsidRDefault="00864DAA" w:rsidP="00864DAA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самостоятельно принимать предложения от организаций или третьих лиц о вручении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деловых подарков и об оказании знаков делового гостеприимства;</w:t>
      </w:r>
    </w:p>
    <w:p w:rsidR="00D66049" w:rsidRPr="00D66049" w:rsidRDefault="00D66049" w:rsidP="00864DAA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принимать без согласования с руководителем Учреждения деловые подарки и знаки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делового гостеприимства в ходе проведения деловых переговоров, при заключении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договоров, а также в иных случаях, когда подобные действия могут повлиять или создать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впечатление об их влиянии на принимаемые решения;</w:t>
      </w:r>
    </w:p>
    <w:p w:rsidR="00D66049" w:rsidRDefault="00864DAA" w:rsidP="00864DAA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принимать деловые подарки и знаки делового гостеприимства в ходе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торгов и во время прямых переговоров при заключении договоров (контрактов);</w:t>
      </w:r>
    </w:p>
    <w:p w:rsidR="00D66049" w:rsidRPr="00D66049" w:rsidRDefault="00864DAA" w:rsidP="00864DAA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просить, требовать, вынуждать организации или третьих лиц дарить им либо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родственникам деловые подарки и/или оказывать в их пользу знаки делового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гостеприимства;</w:t>
      </w:r>
    </w:p>
    <w:p w:rsidR="00D66049" w:rsidRPr="00D66049" w:rsidRDefault="00864DAA" w:rsidP="00864DAA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принимать подарки в виде наличных, безналичных денежных средств, ценных бумаг,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драгоценных металлов.</w:t>
      </w:r>
    </w:p>
    <w:p w:rsidR="00D66049" w:rsidRPr="00D66049" w:rsidRDefault="00D66049" w:rsidP="00864DAA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3.14. Учреждение может принять решение об участии в благотворительных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мероприятиях, направленных на создание и упрочение имиджа Учреждения. При этом план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и бюджет участия в данных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мероприятиях утверждается руководителем Учреждения.</w:t>
      </w:r>
    </w:p>
    <w:p w:rsidR="00D66049" w:rsidRPr="00D66049" w:rsidRDefault="00D66049" w:rsidP="00864DAA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3.15.  </w:t>
      </w:r>
      <w:r w:rsidR="00E304BC" w:rsidRPr="00D66049">
        <w:rPr>
          <w:rFonts w:ascii="Times New Roman" w:hAnsi="Times New Roman" w:cs="Times New Roman"/>
          <w:color w:val="000000"/>
          <w:sz w:val="28"/>
          <w:szCs w:val="28"/>
        </w:rPr>
        <w:t>В случае осуществления спонсорских, благотворительных программ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Учреждение должно предварительно удостовериться, что предоставляемая Учреждением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помощь не будет использована в коррупционных целях или иным незаконным путем.</w:t>
      </w:r>
    </w:p>
    <w:p w:rsidR="00D66049" w:rsidRPr="00D66049" w:rsidRDefault="00D66049" w:rsidP="00864DAA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3.16. При взаимодействии с лицами, занимающими должности государственной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(муниципальной) службы, следует руководствоваться нормами, регулирующими этические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нормы и правила служебного поведения государственных (муниципальных) служащих.</w:t>
      </w:r>
    </w:p>
    <w:p w:rsidR="00D66049" w:rsidRPr="00D66049" w:rsidRDefault="00D66049" w:rsidP="00864DAA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3.17. Неисполнение настоящих Правил может стать основанием для применения к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работнику мер дисциплинарного, административного, уголовного и гражданско-правового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характера в соответствии с действующим законодательством.</w:t>
      </w:r>
    </w:p>
    <w:p w:rsidR="00B6231F" w:rsidRDefault="00B6231F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6049" w:rsidRPr="00E304BC" w:rsidRDefault="00D66049" w:rsidP="00E304BC">
      <w:pPr>
        <w:pStyle w:val="a7"/>
        <w:numPr>
          <w:ilvl w:val="0"/>
          <w:numId w:val="11"/>
        </w:numPr>
        <w:spacing w:line="192" w:lineRule="atLeast"/>
        <w:ind w:right="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E304BC">
        <w:rPr>
          <w:rFonts w:ascii="Times New Roman" w:hAnsi="Times New Roman"/>
          <w:color w:val="000000"/>
          <w:sz w:val="28"/>
          <w:szCs w:val="28"/>
        </w:rPr>
        <w:t>Область применения Правил</w:t>
      </w:r>
    </w:p>
    <w:p w:rsidR="00B6231F" w:rsidRPr="00B6231F" w:rsidRDefault="00B6231F" w:rsidP="00864DAA">
      <w:pPr>
        <w:pStyle w:val="a7"/>
        <w:spacing w:line="192" w:lineRule="atLeast"/>
        <w:ind w:right="141"/>
        <w:rPr>
          <w:rFonts w:ascii="Times New Roman" w:hAnsi="Times New Roman"/>
          <w:color w:val="000000"/>
          <w:sz w:val="28"/>
          <w:szCs w:val="28"/>
        </w:rPr>
      </w:pPr>
    </w:p>
    <w:p w:rsidR="00D66049" w:rsidRPr="00D66049" w:rsidRDefault="00D66049" w:rsidP="00864DAA">
      <w:pPr>
        <w:spacing w:after="0" w:line="192" w:lineRule="atLeast"/>
        <w:ind w:right="14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4.1. Настоящие Правила подлежат применению вне зависимости от того, каким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образом передаются деловые подарки и знаки делового гостеприимства: напрямую или через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посредников.</w:t>
      </w:r>
    </w:p>
    <w:p w:rsidR="00D66049" w:rsidRDefault="00D66049" w:rsidP="00864DAA">
      <w:pPr>
        <w:spacing w:after="0" w:line="192" w:lineRule="atLeast"/>
        <w:ind w:right="14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4.2. Настоящие Правила являются обязательными для всех работников Учреждения в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период работы в Учреждении.</w:t>
      </w:r>
    </w:p>
    <w:sectPr w:rsidR="00D66049" w:rsidSect="00E304BC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D1" w:rsidRDefault="004670D1" w:rsidP="00FB737E">
      <w:pPr>
        <w:spacing w:after="0" w:line="240" w:lineRule="auto"/>
      </w:pPr>
      <w:r>
        <w:separator/>
      </w:r>
    </w:p>
  </w:endnote>
  <w:endnote w:type="continuationSeparator" w:id="0">
    <w:p w:rsidR="004670D1" w:rsidRDefault="004670D1" w:rsidP="00FB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D1" w:rsidRDefault="004670D1" w:rsidP="00FB737E">
      <w:pPr>
        <w:spacing w:after="0" w:line="240" w:lineRule="auto"/>
      </w:pPr>
      <w:r>
        <w:separator/>
      </w:r>
    </w:p>
  </w:footnote>
  <w:footnote w:type="continuationSeparator" w:id="0">
    <w:p w:rsidR="004670D1" w:rsidRDefault="004670D1" w:rsidP="00FB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FB2"/>
    <w:multiLevelType w:val="multilevel"/>
    <w:tmpl w:val="D2E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F050EF"/>
    <w:multiLevelType w:val="hybridMultilevel"/>
    <w:tmpl w:val="9FBA10FC"/>
    <w:lvl w:ilvl="0" w:tplc="13EA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002AC7"/>
    <w:multiLevelType w:val="hybridMultilevel"/>
    <w:tmpl w:val="1424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281"/>
    <w:multiLevelType w:val="hybridMultilevel"/>
    <w:tmpl w:val="253E44A8"/>
    <w:lvl w:ilvl="0" w:tplc="15049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2BF1"/>
    <w:multiLevelType w:val="hybridMultilevel"/>
    <w:tmpl w:val="6AB8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ABC"/>
    <w:multiLevelType w:val="hybridMultilevel"/>
    <w:tmpl w:val="D126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48F1"/>
    <w:multiLevelType w:val="hybridMultilevel"/>
    <w:tmpl w:val="92C6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E7EC6"/>
    <w:multiLevelType w:val="hybridMultilevel"/>
    <w:tmpl w:val="8A623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76F6A"/>
    <w:multiLevelType w:val="hybridMultilevel"/>
    <w:tmpl w:val="15D61990"/>
    <w:lvl w:ilvl="0" w:tplc="950ED45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64B82850"/>
    <w:multiLevelType w:val="hybridMultilevel"/>
    <w:tmpl w:val="7FCE7C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7"/>
    <w:rsid w:val="00020AD3"/>
    <w:rsid w:val="00041469"/>
    <w:rsid w:val="000445BF"/>
    <w:rsid w:val="000536B5"/>
    <w:rsid w:val="00062DA6"/>
    <w:rsid w:val="00067D2C"/>
    <w:rsid w:val="000A51DA"/>
    <w:rsid w:val="000F7957"/>
    <w:rsid w:val="00111D8C"/>
    <w:rsid w:val="00114B7E"/>
    <w:rsid w:val="00141699"/>
    <w:rsid w:val="00155EAA"/>
    <w:rsid w:val="00174DE9"/>
    <w:rsid w:val="00181698"/>
    <w:rsid w:val="001B2E0E"/>
    <w:rsid w:val="001B3365"/>
    <w:rsid w:val="001B571E"/>
    <w:rsid w:val="001C5071"/>
    <w:rsid w:val="001C7B8A"/>
    <w:rsid w:val="001F0947"/>
    <w:rsid w:val="00242A24"/>
    <w:rsid w:val="00261CEC"/>
    <w:rsid w:val="00286AAC"/>
    <w:rsid w:val="002C4B37"/>
    <w:rsid w:val="002D2B15"/>
    <w:rsid w:val="00300DB3"/>
    <w:rsid w:val="003073FF"/>
    <w:rsid w:val="00313CB8"/>
    <w:rsid w:val="003314C2"/>
    <w:rsid w:val="003450EE"/>
    <w:rsid w:val="003616D7"/>
    <w:rsid w:val="003E23F3"/>
    <w:rsid w:val="00406720"/>
    <w:rsid w:val="00415849"/>
    <w:rsid w:val="00436753"/>
    <w:rsid w:val="004670D1"/>
    <w:rsid w:val="004971EE"/>
    <w:rsid w:val="004B00F4"/>
    <w:rsid w:val="004B3F1A"/>
    <w:rsid w:val="004D620C"/>
    <w:rsid w:val="005501A9"/>
    <w:rsid w:val="00553E82"/>
    <w:rsid w:val="0055726B"/>
    <w:rsid w:val="00563104"/>
    <w:rsid w:val="0058714D"/>
    <w:rsid w:val="00591322"/>
    <w:rsid w:val="005E6416"/>
    <w:rsid w:val="005F6E6B"/>
    <w:rsid w:val="006222C4"/>
    <w:rsid w:val="006260EA"/>
    <w:rsid w:val="00636D95"/>
    <w:rsid w:val="0065162B"/>
    <w:rsid w:val="00672C88"/>
    <w:rsid w:val="006762DA"/>
    <w:rsid w:val="006A20E5"/>
    <w:rsid w:val="006B2F9A"/>
    <w:rsid w:val="006D3634"/>
    <w:rsid w:val="006F5D6C"/>
    <w:rsid w:val="006F6D45"/>
    <w:rsid w:val="00747DB8"/>
    <w:rsid w:val="0076667F"/>
    <w:rsid w:val="007B02ED"/>
    <w:rsid w:val="007D1B2E"/>
    <w:rsid w:val="007D37F4"/>
    <w:rsid w:val="007F7D62"/>
    <w:rsid w:val="00832802"/>
    <w:rsid w:val="00860674"/>
    <w:rsid w:val="00862B7A"/>
    <w:rsid w:val="00864DAA"/>
    <w:rsid w:val="008A5C18"/>
    <w:rsid w:val="008B718E"/>
    <w:rsid w:val="0090281C"/>
    <w:rsid w:val="00933081"/>
    <w:rsid w:val="00962B2E"/>
    <w:rsid w:val="00975881"/>
    <w:rsid w:val="0099242A"/>
    <w:rsid w:val="00996A65"/>
    <w:rsid w:val="009A414E"/>
    <w:rsid w:val="009E6BA6"/>
    <w:rsid w:val="009E7BDF"/>
    <w:rsid w:val="009F3FEC"/>
    <w:rsid w:val="00A83DF1"/>
    <w:rsid w:val="00A94ED0"/>
    <w:rsid w:val="00AA299F"/>
    <w:rsid w:val="00AA5A9F"/>
    <w:rsid w:val="00AC3B1E"/>
    <w:rsid w:val="00AE6FB7"/>
    <w:rsid w:val="00AF15D7"/>
    <w:rsid w:val="00B00416"/>
    <w:rsid w:val="00B407C1"/>
    <w:rsid w:val="00B6159E"/>
    <w:rsid w:val="00B6231F"/>
    <w:rsid w:val="00B933A0"/>
    <w:rsid w:val="00BB3380"/>
    <w:rsid w:val="00BC3DB1"/>
    <w:rsid w:val="00BD35F4"/>
    <w:rsid w:val="00BF2AD1"/>
    <w:rsid w:val="00C14CB1"/>
    <w:rsid w:val="00C235DE"/>
    <w:rsid w:val="00C4045E"/>
    <w:rsid w:val="00C40C14"/>
    <w:rsid w:val="00C54FAF"/>
    <w:rsid w:val="00CD4C47"/>
    <w:rsid w:val="00D26642"/>
    <w:rsid w:val="00D33B9B"/>
    <w:rsid w:val="00D46024"/>
    <w:rsid w:val="00D66049"/>
    <w:rsid w:val="00D73E18"/>
    <w:rsid w:val="00DB2646"/>
    <w:rsid w:val="00DC4E7A"/>
    <w:rsid w:val="00DD6DE7"/>
    <w:rsid w:val="00DF083A"/>
    <w:rsid w:val="00E120AA"/>
    <w:rsid w:val="00E304BC"/>
    <w:rsid w:val="00E33221"/>
    <w:rsid w:val="00E90116"/>
    <w:rsid w:val="00EA00AB"/>
    <w:rsid w:val="00EA0D1D"/>
    <w:rsid w:val="00EB7E98"/>
    <w:rsid w:val="00EC5849"/>
    <w:rsid w:val="00ED59CB"/>
    <w:rsid w:val="00F44484"/>
    <w:rsid w:val="00F4478F"/>
    <w:rsid w:val="00F46AD5"/>
    <w:rsid w:val="00F50754"/>
    <w:rsid w:val="00F67635"/>
    <w:rsid w:val="00F91275"/>
    <w:rsid w:val="00F967BF"/>
    <w:rsid w:val="00F97313"/>
    <w:rsid w:val="00FA7A85"/>
    <w:rsid w:val="00FB1A8F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FEDE8"/>
  <w15:docId w15:val="{7FD565D2-8150-40E2-A849-35D34474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7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locked/>
    <w:rsid w:val="009E6BA6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973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97313"/>
    <w:rPr>
      <w:b/>
      <w:bCs/>
    </w:rPr>
  </w:style>
  <w:style w:type="paragraph" w:styleId="a5">
    <w:name w:val="Title"/>
    <w:basedOn w:val="a"/>
    <w:link w:val="a6"/>
    <w:uiPriority w:val="99"/>
    <w:qFormat/>
    <w:rsid w:val="00B0041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B0041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B00416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4B00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uiPriority w:val="99"/>
    <w:rsid w:val="00062D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_"/>
    <w:link w:val="1"/>
    <w:uiPriority w:val="99"/>
    <w:locked/>
    <w:rsid w:val="005E6416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5E6416"/>
    <w:pPr>
      <w:widowControl w:val="0"/>
      <w:shd w:val="clear" w:color="auto" w:fill="FFFFFF"/>
      <w:spacing w:after="0" w:line="322" w:lineRule="exact"/>
      <w:jc w:val="both"/>
    </w:pPr>
    <w:rPr>
      <w:rFonts w:cs="Times New Roman"/>
      <w:spacing w:val="-2"/>
      <w:sz w:val="26"/>
      <w:szCs w:val="26"/>
    </w:rPr>
  </w:style>
  <w:style w:type="character" w:styleId="aa">
    <w:name w:val="Emphasis"/>
    <w:uiPriority w:val="99"/>
    <w:qFormat/>
    <w:locked/>
    <w:rsid w:val="009E6BA6"/>
    <w:rPr>
      <w:i/>
      <w:iCs/>
    </w:rPr>
  </w:style>
  <w:style w:type="paragraph" w:styleId="HTML">
    <w:name w:val="HTML Address"/>
    <w:basedOn w:val="a"/>
    <w:link w:val="HTML0"/>
    <w:uiPriority w:val="99"/>
    <w:rsid w:val="009E6BA6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locked/>
    <w:rPr>
      <w:i/>
      <w:iCs/>
    </w:rPr>
  </w:style>
  <w:style w:type="character" w:customStyle="1" w:styleId="ConsPlusNormal">
    <w:name w:val="ConsPlusNormal Знак"/>
    <w:link w:val="ConsPlusNormal0"/>
    <w:uiPriority w:val="99"/>
    <w:locked/>
    <w:rsid w:val="00C4045E"/>
    <w:rPr>
      <w:rFonts w:ascii="Arial" w:hAnsi="Arial" w:cs="Arial"/>
      <w:sz w:val="16"/>
      <w:szCs w:val="16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4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737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737E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1780">
                      <w:marLeft w:val="0"/>
                      <w:marRight w:val="51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3" w:color="E1E1E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горого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</cp:lastModifiedBy>
  <cp:revision>29</cp:revision>
  <cp:lastPrinted>2020-10-02T15:04:00Z</cp:lastPrinted>
  <dcterms:created xsi:type="dcterms:W3CDTF">2014-12-09T08:32:00Z</dcterms:created>
  <dcterms:modified xsi:type="dcterms:W3CDTF">2020-10-02T15:05:00Z</dcterms:modified>
</cp:coreProperties>
</file>